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6209" w14:textId="77777777" w:rsidR="00CA1916" w:rsidRPr="0072579C" w:rsidRDefault="00CA1916" w:rsidP="00CA1916">
      <w:pPr>
        <w:jc w:val="right"/>
        <w:outlineLvl w:val="1"/>
        <w:rPr>
          <w:rFonts w:eastAsia="Times New Roman"/>
          <w:b/>
          <w:bCs/>
          <w:kern w:val="36"/>
          <w:sz w:val="22"/>
          <w:szCs w:val="22"/>
          <w:lang w:eastAsia="ru-RU"/>
        </w:rPr>
      </w:pPr>
      <w:r w:rsidRPr="0072579C">
        <w:rPr>
          <w:rFonts w:eastAsia="Times New Roman"/>
          <w:b/>
          <w:bCs/>
          <w:kern w:val="36"/>
          <w:sz w:val="22"/>
          <w:szCs w:val="22"/>
          <w:lang w:eastAsia="ru-RU"/>
        </w:rPr>
        <w:t>Приложение № 3</w:t>
      </w:r>
    </w:p>
    <w:p w14:paraId="1CE8D6C7" w14:textId="77777777" w:rsidR="00CA1916" w:rsidRPr="0072579C" w:rsidRDefault="00CA1916" w:rsidP="00CA1916">
      <w:pPr>
        <w:jc w:val="center"/>
        <w:rPr>
          <w:b/>
          <w:spacing w:val="60"/>
          <w:sz w:val="22"/>
          <w:szCs w:val="22"/>
        </w:rPr>
      </w:pPr>
      <w:r w:rsidRPr="0072579C">
        <w:rPr>
          <w:sz w:val="22"/>
          <w:szCs w:val="22"/>
        </w:rPr>
        <w:t>Договор о задатке</w:t>
      </w:r>
    </w:p>
    <w:p w14:paraId="2B844C2A" w14:textId="77777777" w:rsidR="00CA1916" w:rsidRPr="0072579C" w:rsidRDefault="00CA1916" w:rsidP="00CA1916">
      <w:pPr>
        <w:jc w:val="center"/>
        <w:rPr>
          <w:sz w:val="22"/>
          <w:szCs w:val="22"/>
        </w:rPr>
      </w:pPr>
    </w:p>
    <w:p w14:paraId="0D6A9FC2" w14:textId="77777777" w:rsidR="00CA1916" w:rsidRPr="0072579C" w:rsidRDefault="00CA1916" w:rsidP="00CA1916">
      <w:pPr>
        <w:jc w:val="both"/>
        <w:rPr>
          <w:sz w:val="22"/>
          <w:szCs w:val="22"/>
        </w:rPr>
      </w:pPr>
      <w:r w:rsidRPr="0072579C">
        <w:rPr>
          <w:sz w:val="22"/>
          <w:szCs w:val="22"/>
        </w:rPr>
        <w:t>г. Пермь                                                                                                            «_____» ______________ 20</w:t>
      </w:r>
      <w:r w:rsidR="002749A0">
        <w:rPr>
          <w:sz w:val="22"/>
          <w:szCs w:val="22"/>
        </w:rPr>
        <w:t>__</w:t>
      </w:r>
      <w:r w:rsidRPr="0072579C">
        <w:rPr>
          <w:sz w:val="22"/>
          <w:szCs w:val="22"/>
        </w:rPr>
        <w:t xml:space="preserve"> года</w:t>
      </w:r>
    </w:p>
    <w:p w14:paraId="4E7F874E" w14:textId="77777777" w:rsidR="00CA1916" w:rsidRPr="0072579C" w:rsidRDefault="00CA1916" w:rsidP="00CA1916">
      <w:pPr>
        <w:jc w:val="both"/>
        <w:rPr>
          <w:sz w:val="22"/>
          <w:szCs w:val="22"/>
        </w:rPr>
      </w:pPr>
    </w:p>
    <w:p w14:paraId="0D768D29" w14:textId="1990E503" w:rsidR="00CA1916" w:rsidRPr="0072579C" w:rsidRDefault="00CA1916" w:rsidP="002749A0">
      <w:pPr>
        <w:ind w:firstLine="709"/>
        <w:jc w:val="both"/>
        <w:rPr>
          <w:sz w:val="22"/>
          <w:szCs w:val="22"/>
        </w:rPr>
      </w:pPr>
      <w:r w:rsidRPr="0072579C">
        <w:rPr>
          <w:b/>
          <w:sz w:val="22"/>
          <w:szCs w:val="22"/>
        </w:rPr>
        <w:t>Общество с ограниченной ответственностью «Уральский завод противогололедных материалов»</w:t>
      </w:r>
      <w:r w:rsidRPr="0072579C">
        <w:rPr>
          <w:sz w:val="22"/>
          <w:szCs w:val="22"/>
        </w:rPr>
        <w:t xml:space="preserve">, в лице </w:t>
      </w:r>
      <w:r w:rsidR="002749A0">
        <w:rPr>
          <w:sz w:val="22"/>
          <w:szCs w:val="22"/>
        </w:rPr>
        <w:t>генерального директора Пыл</w:t>
      </w:r>
      <w:r w:rsidR="00D65202">
        <w:rPr>
          <w:sz w:val="22"/>
          <w:szCs w:val="22"/>
        </w:rPr>
        <w:t>ё</w:t>
      </w:r>
      <w:r w:rsidR="002749A0">
        <w:rPr>
          <w:sz w:val="22"/>
          <w:szCs w:val="22"/>
        </w:rPr>
        <w:t>ва Дмитрия Павловича, действующего на основании Устава</w:t>
      </w:r>
      <w:r w:rsidRPr="0072579C">
        <w:rPr>
          <w:sz w:val="22"/>
          <w:szCs w:val="22"/>
        </w:rPr>
        <w:t xml:space="preserve">, именуемое далее «Организатор», </w:t>
      </w:r>
    </w:p>
    <w:p w14:paraId="18121EDC" w14:textId="77777777" w:rsidR="00CA1916" w:rsidRPr="0072579C" w:rsidRDefault="00CA1916" w:rsidP="002749A0">
      <w:pPr>
        <w:ind w:firstLine="709"/>
        <w:jc w:val="both"/>
        <w:rPr>
          <w:sz w:val="22"/>
          <w:szCs w:val="22"/>
        </w:rPr>
      </w:pPr>
      <w:r w:rsidRPr="0072579C">
        <w:rPr>
          <w:sz w:val="22"/>
          <w:szCs w:val="22"/>
        </w:rPr>
        <w:t>и _____________________________ в лице __________________, действующего на основании _______________, именуемый далее «Заявитель», совместно именуемые «Стороны», заключили настоящий договор о следующем.</w:t>
      </w:r>
    </w:p>
    <w:p w14:paraId="0A36A3E9" w14:textId="77777777" w:rsidR="00CA1916" w:rsidRPr="0072579C" w:rsidRDefault="00CA1916" w:rsidP="00CA1916">
      <w:pPr>
        <w:jc w:val="center"/>
        <w:rPr>
          <w:sz w:val="22"/>
          <w:szCs w:val="22"/>
        </w:rPr>
      </w:pPr>
    </w:p>
    <w:p w14:paraId="6D3AC7C8" w14:textId="77777777" w:rsidR="00CA1916" w:rsidRPr="0072579C" w:rsidRDefault="00CA1916" w:rsidP="00CA1916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2579C">
        <w:rPr>
          <w:b/>
          <w:sz w:val="22"/>
          <w:szCs w:val="22"/>
        </w:rPr>
        <w:t>Предмет договора</w:t>
      </w:r>
    </w:p>
    <w:p w14:paraId="030F2EF5" w14:textId="77777777" w:rsidR="00CA1916" w:rsidRDefault="00CA1916" w:rsidP="002749A0">
      <w:pPr>
        <w:ind w:firstLine="709"/>
        <w:jc w:val="both"/>
        <w:rPr>
          <w:sz w:val="22"/>
          <w:szCs w:val="22"/>
        </w:rPr>
      </w:pPr>
      <w:r w:rsidRPr="0072579C">
        <w:rPr>
          <w:sz w:val="22"/>
          <w:szCs w:val="22"/>
        </w:rPr>
        <w:t xml:space="preserve">В соответствии с настоящим договором Заявитель в качестве обеспечения заявки на участие в процедуре проведения запроса цен </w:t>
      </w:r>
      <w:r w:rsidR="00D3460B" w:rsidRPr="0072579C">
        <w:rPr>
          <w:sz w:val="22"/>
          <w:szCs w:val="22"/>
        </w:rPr>
        <w:t>для заключения договора на организацию перевозок грузов автомобильным</w:t>
      </w:r>
      <w:r w:rsidR="00D3460B" w:rsidRPr="00D3460B">
        <w:rPr>
          <w:sz w:val="22"/>
          <w:szCs w:val="22"/>
        </w:rPr>
        <w:t xml:space="preserve"> транспортом по территории Российской Федерации</w:t>
      </w:r>
      <w:r>
        <w:rPr>
          <w:sz w:val="22"/>
          <w:szCs w:val="22"/>
        </w:rPr>
        <w:t xml:space="preserve"> перечисляет Организатору денежные средства (далее по тексту – задаток) в размере </w:t>
      </w:r>
      <w:r w:rsidRPr="00643039">
        <w:rPr>
          <w:b/>
          <w:sz w:val="22"/>
          <w:szCs w:val="22"/>
        </w:rPr>
        <w:t>100 000 (сто тысяч) рублей</w:t>
      </w:r>
      <w:r w:rsidRPr="00643039">
        <w:rPr>
          <w:sz w:val="22"/>
          <w:szCs w:val="22"/>
        </w:rPr>
        <w:t xml:space="preserve"> </w:t>
      </w:r>
      <w:r>
        <w:rPr>
          <w:sz w:val="22"/>
          <w:szCs w:val="22"/>
        </w:rPr>
        <w:t>на его расчетный счёт</w:t>
      </w:r>
      <w:r>
        <w:rPr>
          <w:snapToGrid w:val="0"/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а Организатор принимает указанные средства.</w:t>
      </w:r>
    </w:p>
    <w:p w14:paraId="788924AC" w14:textId="77777777" w:rsidR="00CA1916" w:rsidRDefault="00CA1916" w:rsidP="00CA1916">
      <w:pPr>
        <w:ind w:firstLine="709"/>
        <w:jc w:val="center"/>
        <w:rPr>
          <w:sz w:val="22"/>
          <w:szCs w:val="22"/>
        </w:rPr>
      </w:pPr>
    </w:p>
    <w:p w14:paraId="4050D91E" w14:textId="77777777" w:rsidR="00CA1916" w:rsidRDefault="00CA1916" w:rsidP="00CA1916">
      <w:pPr>
        <w:pStyle w:val="a3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внесения задатка</w:t>
      </w:r>
    </w:p>
    <w:p w14:paraId="78A61D66" w14:textId="6C7B71AC" w:rsidR="00CA1916" w:rsidRPr="000A5A2B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0A5A2B">
        <w:rPr>
          <w:b w:val="0"/>
          <w:sz w:val="22"/>
          <w:szCs w:val="22"/>
        </w:rPr>
        <w:t xml:space="preserve">Денежные средства, указанные в пункте 1 настоящего договора, в полном объеме должны поступить на расчетный счёт Организатора в срок не позднее </w:t>
      </w:r>
      <w:r w:rsidR="00B46819" w:rsidRPr="00B46819">
        <w:rPr>
          <w:bCs/>
          <w:sz w:val="22"/>
          <w:szCs w:val="22"/>
        </w:rPr>
        <w:t>1</w:t>
      </w:r>
      <w:r w:rsidR="00AB30F0">
        <w:rPr>
          <w:bCs/>
          <w:sz w:val="22"/>
          <w:szCs w:val="22"/>
        </w:rPr>
        <w:t>5</w:t>
      </w:r>
      <w:r w:rsidR="000A235C" w:rsidRPr="00B46819">
        <w:rPr>
          <w:bCs/>
          <w:sz w:val="22"/>
          <w:szCs w:val="22"/>
        </w:rPr>
        <w:t>.0</w:t>
      </w:r>
      <w:r w:rsidR="00310878">
        <w:rPr>
          <w:bCs/>
          <w:sz w:val="22"/>
          <w:szCs w:val="22"/>
        </w:rPr>
        <w:t>8</w:t>
      </w:r>
      <w:r w:rsidR="00A516BB" w:rsidRPr="00B46819">
        <w:rPr>
          <w:bCs/>
          <w:sz w:val="22"/>
          <w:szCs w:val="22"/>
        </w:rPr>
        <w:t>.</w:t>
      </w:r>
      <w:r w:rsidR="000A235C" w:rsidRPr="00B46819">
        <w:rPr>
          <w:bCs/>
          <w:sz w:val="22"/>
          <w:szCs w:val="22"/>
        </w:rPr>
        <w:t>202</w:t>
      </w:r>
      <w:r w:rsidR="00AB30F0">
        <w:rPr>
          <w:bCs/>
          <w:sz w:val="22"/>
          <w:szCs w:val="22"/>
        </w:rPr>
        <w:t>5</w:t>
      </w:r>
      <w:r w:rsidR="000A5A2B" w:rsidRPr="00B46819">
        <w:rPr>
          <w:bCs/>
          <w:sz w:val="22"/>
          <w:szCs w:val="22"/>
        </w:rPr>
        <w:t>г</w:t>
      </w:r>
      <w:r w:rsidR="000A5A2B" w:rsidRPr="000A235C">
        <w:rPr>
          <w:bCs/>
          <w:sz w:val="22"/>
          <w:szCs w:val="22"/>
        </w:rPr>
        <w:t>.</w:t>
      </w:r>
    </w:p>
    <w:p w14:paraId="17C2D987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 w:rsidRPr="000A5A2B">
        <w:rPr>
          <w:b w:val="0"/>
          <w:sz w:val="22"/>
          <w:szCs w:val="22"/>
        </w:rPr>
        <w:t xml:space="preserve">Задаток считается внесенным с даты поступления всей суммы задатка на расчетный счёт </w:t>
      </w:r>
      <w:r>
        <w:rPr>
          <w:b w:val="0"/>
          <w:sz w:val="22"/>
          <w:szCs w:val="22"/>
        </w:rPr>
        <w:t>Организатора.</w:t>
      </w:r>
    </w:p>
    <w:p w14:paraId="291FD31B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Организатор не вправе пользоваться и распоряжаться денежными средствами, поступившими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 xml:space="preserve">на его расчетный счёт в качестве задатка до дня окончания процедуры проведения запроса цен,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если иное не предусмотрено настоящим договором.</w:t>
      </w:r>
    </w:p>
    <w:p w14:paraId="44F27C17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На денежные средства, перечисленные в соответствии с настоящим договором, проценты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не начисляются.</w:t>
      </w:r>
    </w:p>
    <w:p w14:paraId="258F4A8F" w14:textId="77777777" w:rsidR="00CA1916" w:rsidRDefault="00CA1916" w:rsidP="00CA1916">
      <w:pPr>
        <w:pStyle w:val="a3"/>
        <w:rPr>
          <w:b w:val="0"/>
          <w:sz w:val="22"/>
          <w:szCs w:val="22"/>
        </w:rPr>
      </w:pPr>
    </w:p>
    <w:p w14:paraId="052C1F61" w14:textId="77777777" w:rsidR="00CA1916" w:rsidRDefault="00CA1916" w:rsidP="00CA1916">
      <w:pPr>
        <w:pStyle w:val="a3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Порядок возврата и удержания задатка</w:t>
      </w:r>
    </w:p>
    <w:p w14:paraId="08BC6E09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Задаток возвращается Заявителю путём перечисления суммы внесенного задатка на указанный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им расчетный счёт, если иное не предусмотрено настоящим договором.</w:t>
      </w:r>
    </w:p>
    <w:p w14:paraId="3FD5FFAC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>Заявитель</w:t>
      </w:r>
      <w:r>
        <w:rPr>
          <w:b w:val="0"/>
          <w:sz w:val="22"/>
          <w:szCs w:val="22"/>
        </w:rPr>
        <w:t xml:space="preserve"> несет риск отсутствия у Организатора реквизитов расчетного счета Заявителя. Организатор не несёт ответственности за нарушение установленных настоящим договором сроков возврата задатка в случае, если Заявитель своевременно не проинформировал Организатора об изменении реквизитов своего расчетного счета или предоставил неправильные реквизиты.</w:t>
      </w:r>
    </w:p>
    <w:p w14:paraId="0FBE505D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Если иное не установлено настоящим договором, то денежные средства, внесенные в качестве обеспечения заявки на участие в процедуре проведения запроса цен, возвращаются Заявителю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в следующих случаях и в следующие сроки:</w:t>
      </w:r>
    </w:p>
    <w:p w14:paraId="131DC253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течение пяти рабочих дней со дня принятия Организатором решения об отказе </w:t>
      </w:r>
      <w:r w:rsidR="00CD79C6">
        <w:rPr>
          <w:sz w:val="22"/>
          <w:szCs w:val="22"/>
        </w:rPr>
        <w:br/>
      </w:r>
      <w:r>
        <w:rPr>
          <w:sz w:val="22"/>
          <w:szCs w:val="22"/>
        </w:rPr>
        <w:t>от проведения процедуры запроса цен;</w:t>
      </w:r>
    </w:p>
    <w:p w14:paraId="77B4A904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>в течение пяти рабочих дней со дня поступления Организатору уведомления об отзыве Заявителем заявки на участие в процедуре проведения запроса цен с соблюдением положений документации проведения запроса цен;</w:t>
      </w:r>
    </w:p>
    <w:p w14:paraId="68C4E780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течение пяти рабочих дней со дня рассмотрения заявки, если Заявителю отказано </w:t>
      </w:r>
      <w:r w:rsidR="00CD79C6">
        <w:rPr>
          <w:sz w:val="22"/>
          <w:szCs w:val="22"/>
        </w:rPr>
        <w:br/>
      </w:r>
      <w:r>
        <w:rPr>
          <w:sz w:val="22"/>
          <w:szCs w:val="22"/>
        </w:rPr>
        <w:t>в допуске к участию в процедуре проведения запроса цен;</w:t>
      </w:r>
    </w:p>
    <w:p w14:paraId="64F20CD0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течение пяти рабочих дней со дня определения победителя, если Заявитель участвовал </w:t>
      </w:r>
      <w:r w:rsidR="00CD79C6">
        <w:rPr>
          <w:sz w:val="22"/>
          <w:szCs w:val="22"/>
        </w:rPr>
        <w:br/>
      </w:r>
      <w:r>
        <w:rPr>
          <w:sz w:val="22"/>
          <w:szCs w:val="22"/>
        </w:rPr>
        <w:t>в процедуре проведения запроса цен, но не стал победителем процедуры проведения запроса цен, за исключением случая, если заявке Заявителя на участие в процедуре проведения запроса цен присвоен второй номер;</w:t>
      </w:r>
    </w:p>
    <w:p w14:paraId="34E2764F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>в течение пяти рабочих дней со дня определения победителя процедуры проведения запроса цен, при условии, что Заявитель направил заявку на участие в процедуре проведения запроса цен и такая заявка получена после окончания приема заявок на участие в процедуре проведения запроса цен и подлежат возврату;</w:t>
      </w:r>
    </w:p>
    <w:p w14:paraId="6EE17A01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если заявке Заявителя на участие в процедуре проведения запроса цен присвоен второй номер – в течение пяти рабочих дней со дня заключения договора с победителем процедуры проведения запроса цен или с Заявителем;</w:t>
      </w:r>
    </w:p>
    <w:p w14:paraId="5B12793D" w14:textId="77777777" w:rsidR="00CA1916" w:rsidRDefault="00CA1916" w:rsidP="00CA1916">
      <w:pPr>
        <w:numPr>
          <w:ilvl w:val="2"/>
          <w:numId w:val="1"/>
        </w:numPr>
        <w:ind w:left="1418" w:hanging="851"/>
        <w:jc w:val="both"/>
        <w:rPr>
          <w:sz w:val="22"/>
          <w:szCs w:val="22"/>
        </w:rPr>
      </w:pPr>
      <w:r>
        <w:rPr>
          <w:sz w:val="22"/>
          <w:szCs w:val="22"/>
        </w:rPr>
        <w:t>если Заявитель признан победителем процедуры проведения запроса цен - в течение пяти рабочих дней со дня заключения с договора.</w:t>
      </w:r>
    </w:p>
    <w:p w14:paraId="6EC2032E" w14:textId="77777777" w:rsidR="00CA1916" w:rsidRDefault="00CA1916" w:rsidP="00CA1916">
      <w:pPr>
        <w:ind w:firstLine="708"/>
        <w:jc w:val="both"/>
        <w:rPr>
          <w:sz w:val="22"/>
          <w:szCs w:val="22"/>
        </w:rPr>
      </w:pPr>
    </w:p>
    <w:p w14:paraId="2400FCBD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Задаток не возвращается в случае уклонения Заявителя, признанного победителем процедуры проведения запроса цен или Заявителем-участником процедуры проведения запроса цен, заявке на участие в процедуре проведения запроса цен которого присвоен второй номер, от заключения договора.</w:t>
      </w:r>
    </w:p>
    <w:p w14:paraId="54ECB068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Датой возврата задатка считается дата списания денежных средств с расчетного счета Организатора.</w:t>
      </w:r>
    </w:p>
    <w:p w14:paraId="17386624" w14:textId="77777777" w:rsidR="00CA1916" w:rsidRDefault="00CA1916" w:rsidP="00CA1916">
      <w:pPr>
        <w:pStyle w:val="a3"/>
        <w:rPr>
          <w:b w:val="0"/>
          <w:sz w:val="22"/>
          <w:szCs w:val="22"/>
        </w:rPr>
      </w:pPr>
    </w:p>
    <w:p w14:paraId="69B33D2E" w14:textId="77777777" w:rsidR="00CA1916" w:rsidRDefault="00CA1916" w:rsidP="00CA1916">
      <w:pPr>
        <w:pStyle w:val="a3"/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Срок действия настоящего договора</w:t>
      </w:r>
    </w:p>
    <w:p w14:paraId="1C3F0034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вступает в силу с момента его подписания Сторонами и прекращает свое действие после исполнения Сторонами всех обязательств по нему.</w:t>
      </w:r>
    </w:p>
    <w:p w14:paraId="37F79359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Стороны устанавливают обязательный претензионный досудебный порядок рассмотрения споров. Ответ на претензию должен быть направлен в течение тридцати дней с момента получения претензии.</w:t>
      </w:r>
    </w:p>
    <w:p w14:paraId="2FDC899C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неполучении ответа на претензию в установленный настоящим договором срок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по месту нахождения Организатора.</w:t>
      </w:r>
    </w:p>
    <w:p w14:paraId="3A97FC11" w14:textId="77777777" w:rsidR="00CA1916" w:rsidRDefault="00CA1916" w:rsidP="00CA1916">
      <w:pPr>
        <w:pStyle w:val="a3"/>
        <w:numPr>
          <w:ilvl w:val="1"/>
          <w:numId w:val="1"/>
        </w:numPr>
        <w:ind w:left="567" w:hanging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Настоящий договор составлен в двух экземплярах, имеющих одинаковую юридическую силу, </w:t>
      </w:r>
      <w:r w:rsidR="00CD79C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по одному для каждой из Сторон.</w:t>
      </w:r>
    </w:p>
    <w:p w14:paraId="73ADDC35" w14:textId="77777777" w:rsidR="00CA1916" w:rsidRDefault="00CA1916" w:rsidP="00CA1916">
      <w:pPr>
        <w:pStyle w:val="a3"/>
        <w:rPr>
          <w:b w:val="0"/>
          <w:sz w:val="22"/>
          <w:szCs w:val="22"/>
        </w:rPr>
      </w:pPr>
    </w:p>
    <w:p w14:paraId="6FE5DAC2" w14:textId="77777777" w:rsidR="00CA1916" w:rsidRDefault="00CA1916" w:rsidP="00CA1916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Адреса, реквизиты и подписи сторон </w:t>
      </w:r>
    </w:p>
    <w:p w14:paraId="600627E8" w14:textId="77777777" w:rsidR="00CA1916" w:rsidRDefault="00CA1916" w:rsidP="00CA1916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6"/>
        <w:gridCol w:w="4723"/>
      </w:tblGrid>
      <w:tr w:rsidR="00CA1916" w14:paraId="3696AE42" w14:textId="77777777" w:rsidTr="00CA1916"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F95A" w14:textId="53BE8D8F" w:rsidR="001F4D27" w:rsidRPr="001F4D27" w:rsidRDefault="00CA1916" w:rsidP="00AB30F0">
            <w:pPr>
              <w:jc w:val="both"/>
              <w:rPr>
                <w:rStyle w:val="fontstyle21"/>
                <w:sz w:val="22"/>
                <w:szCs w:val="22"/>
              </w:rPr>
            </w:pPr>
            <w:r w:rsidRPr="00721CEF">
              <w:rPr>
                <w:b/>
                <w:sz w:val="22"/>
                <w:szCs w:val="22"/>
              </w:rPr>
              <w:t xml:space="preserve">Организатор: </w:t>
            </w:r>
            <w:r w:rsidR="001D61AA" w:rsidRPr="00721CEF">
              <w:rPr>
                <w:rStyle w:val="fontstyle01"/>
                <w:sz w:val="22"/>
                <w:szCs w:val="22"/>
              </w:rPr>
              <w:t>Общество с ограниченной ответственностью «Уральский завод противогололедных материалов»</w:t>
            </w:r>
            <w:r w:rsidR="001D61AA" w:rsidRPr="00721CEF">
              <w:rPr>
                <w:b/>
                <w:bCs/>
                <w:color w:val="000000"/>
                <w:sz w:val="22"/>
                <w:szCs w:val="22"/>
              </w:rPr>
              <w:br/>
            </w:r>
            <w:r w:rsidR="001F4D27" w:rsidRPr="001F4D27">
              <w:rPr>
                <w:rStyle w:val="fontstyle21"/>
                <w:sz w:val="22"/>
                <w:szCs w:val="22"/>
              </w:rPr>
              <w:t xml:space="preserve">Адрес юридического лица: </w:t>
            </w:r>
            <w:r w:rsidR="00AB30F0" w:rsidRPr="00AB30F0">
              <w:rPr>
                <w:color w:val="000000"/>
                <w:sz w:val="22"/>
                <w:szCs w:val="22"/>
              </w:rPr>
              <w:t>Пермский край, м.о. Краснокамский, г. Краснокамск, ул. Февральская, зд. 11В, к.2</w:t>
            </w:r>
          </w:p>
          <w:p w14:paraId="5B2C9F07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Почтовый адрес: 614000, Российская Федерация, Пермский край, город Пермь, улица</w:t>
            </w:r>
          </w:p>
          <w:p w14:paraId="59DDA542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Монастырская, дом 2.</w:t>
            </w:r>
          </w:p>
          <w:p w14:paraId="2719CD63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Тел./факс: (342) 254 01 40</w:t>
            </w:r>
          </w:p>
          <w:p w14:paraId="4236DF5D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Сайт: www.uzpm.ru</w:t>
            </w:r>
          </w:p>
          <w:p w14:paraId="4E23C069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ОГРН 1075904017364</w:t>
            </w:r>
          </w:p>
          <w:p w14:paraId="4C995CE0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ИНН 5904171190</w:t>
            </w:r>
          </w:p>
          <w:p w14:paraId="328CEA52" w14:textId="649B1449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КПП 59</w:t>
            </w:r>
            <w:r w:rsidR="00AB30F0">
              <w:rPr>
                <w:rStyle w:val="fontstyle21"/>
                <w:sz w:val="22"/>
                <w:szCs w:val="22"/>
              </w:rPr>
              <w:t>81</w:t>
            </w:r>
            <w:r w:rsidRPr="001F4D27">
              <w:rPr>
                <w:rStyle w:val="fontstyle21"/>
                <w:sz w:val="22"/>
                <w:szCs w:val="22"/>
              </w:rPr>
              <w:t>01001</w:t>
            </w:r>
          </w:p>
          <w:p w14:paraId="630629AC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ОКПО – 80119761</w:t>
            </w:r>
          </w:p>
          <w:p w14:paraId="7E799C2C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ОКТМО - 57701000</w:t>
            </w:r>
          </w:p>
          <w:p w14:paraId="1A694B62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Банк: ВОЛГО-ВЯТСКИЙ БАНК ПАО СБЕРБАНК</w:t>
            </w:r>
          </w:p>
          <w:p w14:paraId="547DAAC5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к/с 30101810900000000603</w:t>
            </w:r>
          </w:p>
          <w:p w14:paraId="740D1BEF" w14:textId="77777777" w:rsidR="001F4D27" w:rsidRPr="001F4D27" w:rsidRDefault="001F4D27" w:rsidP="001F4D27">
            <w:pPr>
              <w:jc w:val="both"/>
              <w:rPr>
                <w:rStyle w:val="fontstyle21"/>
                <w:sz w:val="22"/>
                <w:szCs w:val="22"/>
              </w:rPr>
            </w:pPr>
            <w:r w:rsidRPr="001F4D27">
              <w:rPr>
                <w:rStyle w:val="fontstyle21"/>
                <w:sz w:val="22"/>
                <w:szCs w:val="22"/>
              </w:rPr>
              <w:t>БИК 042202603</w:t>
            </w:r>
          </w:p>
          <w:p w14:paraId="35F58DE5" w14:textId="77777777" w:rsidR="00476FF2" w:rsidRPr="00721CEF" w:rsidRDefault="001F4D27" w:rsidP="001F4D27">
            <w:pPr>
              <w:spacing w:after="160" w:line="256" w:lineRule="auto"/>
              <w:rPr>
                <w:rFonts w:eastAsia="Calibri"/>
              </w:rPr>
            </w:pPr>
            <w:r w:rsidRPr="001F4D27">
              <w:rPr>
                <w:rStyle w:val="fontstyle21"/>
                <w:sz w:val="22"/>
                <w:szCs w:val="22"/>
              </w:rPr>
              <w:t>р/с 40702810449770031190</w:t>
            </w:r>
          </w:p>
          <w:p w14:paraId="28515D97" w14:textId="77777777" w:rsidR="000421A2" w:rsidRDefault="00912E98" w:rsidP="000421A2">
            <w:pPr>
              <w:spacing w:after="160" w:line="254" w:lineRule="auto"/>
              <w:rPr>
                <w:rFonts w:eastAsia="Calibri"/>
              </w:rPr>
            </w:pPr>
            <w:r>
              <w:rPr>
                <w:rFonts w:eastAsia="Calibri"/>
              </w:rPr>
              <w:t>Генеральный директор</w:t>
            </w:r>
          </w:p>
          <w:p w14:paraId="548023B3" w14:textId="4A22CA2F" w:rsidR="000421A2" w:rsidRDefault="000421A2" w:rsidP="000421A2">
            <w:pPr>
              <w:pStyle w:val="a6"/>
              <w:tabs>
                <w:tab w:val="clear" w:pos="0"/>
                <w:tab w:val="left" w:pos="-2268"/>
              </w:tabs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____________________________/</w:t>
            </w:r>
            <w:r w:rsidR="00912E9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Д.П. Пыл</w:t>
            </w:r>
            <w:r w:rsidR="00D6520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ё</w:t>
            </w:r>
            <w:r w:rsidR="00912E9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</w:t>
            </w:r>
          </w:p>
          <w:p w14:paraId="52E66C8F" w14:textId="77777777" w:rsidR="00CA1916" w:rsidRDefault="00CA1916">
            <w:pPr>
              <w:jc w:val="right"/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E51" w14:textId="77777777" w:rsidR="00CA1916" w:rsidRDefault="00CA191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Заявитель: __________________</w:t>
            </w:r>
          </w:p>
          <w:p w14:paraId="54FDD77F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Адрес юридического лица: ________</w:t>
            </w:r>
          </w:p>
          <w:p w14:paraId="2940F689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Почтовый адрес: ________</w:t>
            </w:r>
          </w:p>
          <w:p w14:paraId="3C3E9F9D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Тел./факс: ____________</w:t>
            </w:r>
          </w:p>
          <w:p w14:paraId="497E2C91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ОГРН ________</w:t>
            </w:r>
          </w:p>
          <w:p w14:paraId="08808B0C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ИНН ________</w:t>
            </w:r>
          </w:p>
          <w:p w14:paraId="46631311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КПП ________</w:t>
            </w:r>
          </w:p>
          <w:p w14:paraId="61DF467F" w14:textId="77777777" w:rsidR="00CA1916" w:rsidRDefault="00CA1916">
            <w:pPr>
              <w:pStyle w:val="a6"/>
              <w:tabs>
                <w:tab w:val="clear" w:pos="0"/>
                <w:tab w:val="left" w:pos="-2268"/>
              </w:tabs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ОКПО _______________</w:t>
            </w:r>
          </w:p>
          <w:p w14:paraId="4DA04F60" w14:textId="77777777" w:rsidR="00CA1916" w:rsidRDefault="00CA1916">
            <w:pPr>
              <w:tabs>
                <w:tab w:val="left" w:pos="1620"/>
              </w:tabs>
              <w:rPr>
                <w:rFonts w:eastAsia="Times New Roman"/>
                <w:snapToGrid w:val="0"/>
                <w:lang w:eastAsia="ru-RU"/>
              </w:rPr>
            </w:pPr>
            <w:r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Банк:______________</w:t>
            </w:r>
          </w:p>
          <w:p w14:paraId="1A11FC88" w14:textId="77777777" w:rsidR="00CA1916" w:rsidRDefault="00CA1916">
            <w:pPr>
              <w:tabs>
                <w:tab w:val="left" w:pos="1620"/>
              </w:tabs>
              <w:rPr>
                <w:rFonts w:eastAsia="Times New Roman"/>
                <w:snapToGrid w:val="0"/>
                <w:lang w:eastAsia="ru-RU"/>
              </w:rPr>
            </w:pPr>
            <w:r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к/с________</w:t>
            </w:r>
          </w:p>
          <w:p w14:paraId="3F119B0A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  <w:r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БИК ________</w:t>
            </w:r>
          </w:p>
          <w:p w14:paraId="217599DD" w14:textId="77777777" w:rsidR="00CA1916" w:rsidRDefault="00CA1916">
            <w:pPr>
              <w:tabs>
                <w:tab w:val="left" w:pos="1620"/>
              </w:tabs>
              <w:rPr>
                <w:rFonts w:eastAsia="Times New Roman"/>
                <w:snapToGrid w:val="0"/>
                <w:lang w:eastAsia="ru-RU"/>
              </w:rPr>
            </w:pPr>
            <w:r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р/с ________</w:t>
            </w:r>
          </w:p>
          <w:p w14:paraId="379C74D9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083B8034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6DB1F66C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5F477B87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545AD244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3B416DF2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58239E53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697DC5F1" w14:textId="77777777" w:rsidR="00CA1916" w:rsidRDefault="00CA1916">
            <w:pPr>
              <w:jc w:val="both"/>
              <w:rPr>
                <w:rFonts w:eastAsia="Times New Roman"/>
                <w:snapToGrid w:val="0"/>
                <w:lang w:eastAsia="ru-RU"/>
              </w:rPr>
            </w:pPr>
          </w:p>
          <w:p w14:paraId="191FAF0E" w14:textId="77777777" w:rsidR="00CA1916" w:rsidRDefault="00CA1916">
            <w:pPr>
              <w:jc w:val="both"/>
            </w:pPr>
            <w:r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</w:p>
          <w:p w14:paraId="6F8B7344" w14:textId="77777777" w:rsidR="00CA1916" w:rsidRDefault="00CA1916">
            <w:pPr>
              <w:jc w:val="both"/>
            </w:pPr>
          </w:p>
          <w:p w14:paraId="53D1E6F9" w14:textId="77777777" w:rsidR="00CA1916" w:rsidRDefault="00CA1916">
            <w:pPr>
              <w:jc w:val="both"/>
            </w:pPr>
            <w:r>
              <w:rPr>
                <w:sz w:val="22"/>
                <w:szCs w:val="22"/>
              </w:rPr>
              <w:t>_________________________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_________</w:t>
            </w:r>
          </w:p>
        </w:tc>
      </w:tr>
    </w:tbl>
    <w:p w14:paraId="4DA7DE9C" w14:textId="77777777" w:rsidR="00CA1916" w:rsidRDefault="00CA1916" w:rsidP="00CA1916">
      <w:pPr>
        <w:rPr>
          <w:b/>
          <w:sz w:val="22"/>
          <w:szCs w:val="22"/>
        </w:rPr>
      </w:pPr>
    </w:p>
    <w:p w14:paraId="3C13EF33" w14:textId="77777777" w:rsidR="000C3496" w:rsidRDefault="000C3496"/>
    <w:sectPr w:rsidR="000C3496" w:rsidSect="007D2841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AC2"/>
    <w:multiLevelType w:val="multilevel"/>
    <w:tmpl w:val="25A20A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879" w:hanging="1170"/>
      </w:pPr>
    </w:lvl>
    <w:lvl w:ilvl="2">
      <w:start w:val="1"/>
      <w:numFmt w:val="decimal"/>
      <w:isLgl/>
      <w:lvlText w:val="%1.%2.%3."/>
      <w:lvlJc w:val="left"/>
      <w:pPr>
        <w:ind w:left="2228" w:hanging="1170"/>
      </w:pPr>
    </w:lvl>
    <w:lvl w:ilvl="3">
      <w:start w:val="1"/>
      <w:numFmt w:val="decimal"/>
      <w:isLgl/>
      <w:lvlText w:val="%1.%2.%3.%4."/>
      <w:lvlJc w:val="left"/>
      <w:pPr>
        <w:ind w:left="2577" w:hanging="1170"/>
      </w:pPr>
    </w:lvl>
    <w:lvl w:ilvl="4">
      <w:start w:val="1"/>
      <w:numFmt w:val="decimal"/>
      <w:isLgl/>
      <w:lvlText w:val="%1.%2.%3.%4.%5."/>
      <w:lvlJc w:val="left"/>
      <w:pPr>
        <w:ind w:left="2926" w:hanging="1170"/>
      </w:pPr>
    </w:lvl>
    <w:lvl w:ilvl="5">
      <w:start w:val="1"/>
      <w:numFmt w:val="decimal"/>
      <w:isLgl/>
      <w:lvlText w:val="%1.%2.%3.%4.%5.%6."/>
      <w:lvlJc w:val="left"/>
      <w:pPr>
        <w:ind w:left="3275" w:hanging="117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 w16cid:durableId="193509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1A5"/>
    <w:rsid w:val="000421A2"/>
    <w:rsid w:val="000A235C"/>
    <w:rsid w:val="000A5A2B"/>
    <w:rsid w:val="000C3496"/>
    <w:rsid w:val="001211A5"/>
    <w:rsid w:val="00130A07"/>
    <w:rsid w:val="00195F0C"/>
    <w:rsid w:val="001D61AA"/>
    <w:rsid w:val="001E2A3F"/>
    <w:rsid w:val="001F4D27"/>
    <w:rsid w:val="00234DD9"/>
    <w:rsid w:val="00254CEA"/>
    <w:rsid w:val="00270652"/>
    <w:rsid w:val="002749A0"/>
    <w:rsid w:val="00310878"/>
    <w:rsid w:val="00385BED"/>
    <w:rsid w:val="003A4E8B"/>
    <w:rsid w:val="004276C8"/>
    <w:rsid w:val="00476FF2"/>
    <w:rsid w:val="0047709E"/>
    <w:rsid w:val="00525F2F"/>
    <w:rsid w:val="00643039"/>
    <w:rsid w:val="00721CEF"/>
    <w:rsid w:val="0072579C"/>
    <w:rsid w:val="007D2841"/>
    <w:rsid w:val="00901561"/>
    <w:rsid w:val="00912E98"/>
    <w:rsid w:val="00A516BB"/>
    <w:rsid w:val="00AB30F0"/>
    <w:rsid w:val="00AB3336"/>
    <w:rsid w:val="00B46819"/>
    <w:rsid w:val="00BB03B0"/>
    <w:rsid w:val="00CA1916"/>
    <w:rsid w:val="00CD79C6"/>
    <w:rsid w:val="00D3460B"/>
    <w:rsid w:val="00D65202"/>
    <w:rsid w:val="00F3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9D4D"/>
  <w15:docId w15:val="{C95211AA-3C5C-48B6-AB4B-250F0B69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right="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16"/>
    <w:pPr>
      <w:ind w:right="0"/>
      <w:jc w:val="left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1916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1916"/>
    <w:rPr>
      <w:rFonts w:eastAsia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A1916"/>
    <w:pPr>
      <w:ind w:left="720"/>
      <w:contextualSpacing/>
    </w:pPr>
  </w:style>
  <w:style w:type="paragraph" w:customStyle="1" w:styleId="a6">
    <w:name w:val="Готовый"/>
    <w:basedOn w:val="a"/>
    <w:rsid w:val="00CA191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1D61A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D61A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1D6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Рябинина Елена Васильевна</cp:lastModifiedBy>
  <cp:revision>24</cp:revision>
  <dcterms:created xsi:type="dcterms:W3CDTF">2018-07-03T12:34:00Z</dcterms:created>
  <dcterms:modified xsi:type="dcterms:W3CDTF">2025-07-30T06:56:00Z</dcterms:modified>
</cp:coreProperties>
</file>